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tblInd w:w="-4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11"/>
        <w:gridCol w:w="8063"/>
      </w:tblGrid>
      <w:tr w:rsidR="000B6408" w:rsidTr="00DF2C53">
        <w:trPr>
          <w:cantSplit/>
          <w:trHeight w:val="1285"/>
        </w:trPr>
        <w:tc>
          <w:tcPr>
            <w:tcW w:w="1511" w:type="dxa"/>
          </w:tcPr>
          <w:p w:rsidR="000B6408" w:rsidRDefault="000B6408" w:rsidP="00846FFB">
            <w:r w:rsidRPr="00A81CFB">
              <w:fldChar w:fldCharType="begin"/>
            </w:r>
            <w:r w:rsidRPr="00A81CFB">
              <w:instrText xml:space="preserve"> INCLUDEPICTURE "https://upload.wikimedia.org/wikipedia/commons/thumb/2/2f/Webysther_20170627_-_Bras%C3%A3o_USP.svg/200px-Webysther_20170627_-_Bras%C3%A3o_USP.svg.png" \* MERGEFORMATINET </w:instrText>
            </w:r>
            <w:r w:rsidRPr="00A81CFB">
              <w:fldChar w:fldCharType="separate"/>
            </w:r>
            <w:r w:rsidRPr="00A81CF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23" type="#_x0000_t75" alt="Resultado de imagem para universidade de São paulo" style="width:60.75pt;height:87pt">
                  <v:imagedata r:id="rId7" r:href="rId8"/>
                </v:shape>
              </w:pict>
            </w:r>
            <w:r w:rsidRPr="00A81CFB">
              <w:fldChar w:fldCharType="end"/>
            </w:r>
          </w:p>
        </w:tc>
        <w:tc>
          <w:tcPr>
            <w:tcW w:w="8063" w:type="dxa"/>
          </w:tcPr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UNIVERSIDADE</w:t>
            </w:r>
            <w:r>
              <w:t xml:space="preserve"> </w:t>
            </w: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DE SÃO PAULO</w:t>
            </w:r>
          </w:p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</w:p>
          <w:p w:rsidR="000B6408" w:rsidRPr="004B2373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CB4F1E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SECRETARIA GERAL</w:t>
            </w:r>
          </w:p>
        </w:tc>
      </w:tr>
    </w:tbl>
    <w:p w:rsidR="0071363C" w:rsidRPr="0071363C" w:rsidRDefault="00FC5070" w:rsidP="0071363C">
      <w:pPr>
        <w:jc w:val="center"/>
        <w:rPr>
          <w:rFonts w:ascii="Helvetica" w:eastAsiaTheme="minorHAnsi" w:hAnsi="Helvetica" w:cs="Helvetica"/>
          <w:b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b/>
          <w:sz w:val="24"/>
          <w:szCs w:val="24"/>
          <w:lang w:eastAsia="en-US"/>
        </w:rPr>
        <w:t>ANEXO IV</w:t>
      </w:r>
    </w:p>
    <w:p w:rsidR="0071363C" w:rsidRDefault="0071363C" w:rsidP="0071363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C25965" w:rsidRDefault="00C25965" w:rsidP="00C25965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C25965">
        <w:rPr>
          <w:rFonts w:ascii="Helvetica" w:eastAsiaTheme="minorHAnsi" w:hAnsi="Helvetica" w:cs="Helvetica"/>
          <w:sz w:val="24"/>
          <w:szCs w:val="24"/>
          <w:lang w:eastAsia="en-US"/>
        </w:rPr>
        <w:t>TERMO DE ADESÃO – PESQUISADOR COLABORADOR</w:t>
      </w:r>
    </w:p>
    <w:p w:rsidR="00C25965" w:rsidRPr="00C25965" w:rsidRDefault="00C25965" w:rsidP="00C25965">
      <w:pPr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Pelo presente instrumento, de um lado a Universidade de São Paulo, autarquia estadual de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regime especial com sede e foro na cidade de São Paulo, Estado de São Paulo, neste ato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denominada USP, e, de outro lado, ____________, portador do RG ____________ e do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CPF _____________ doravante denominado Pesquisador Colaborador, residente a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_____________________, resolvem, nos termos da Lei 9.608-98 e da Resolução XXX,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celebrar o presente Termo de Adesão ao Programa Pesquisador Colaborador, de acordo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com as seguintes cláusulas e condições: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1ª</w:t>
      </w:r>
      <w:r w:rsidRPr="00FC5070">
        <w:rPr>
          <w:rFonts w:ascii="Helvetica" w:eastAsiaTheme="minorHAnsi" w:hAnsi="Helvetica" w:cs="Helvetica"/>
          <w:lang w:eastAsia="en-US"/>
        </w:rPr>
        <w:t xml:space="preserve"> - Pelo presente termo, o Pesquisador Colaborador prestará, nas dependências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proofErr w:type="gramStart"/>
      <w:r w:rsidRPr="00FC5070">
        <w:rPr>
          <w:rFonts w:ascii="Helvetica" w:eastAsiaTheme="minorHAnsi" w:hAnsi="Helvetica" w:cs="Helvetica"/>
          <w:lang w:eastAsia="en-US"/>
        </w:rPr>
        <w:t>da(</w:t>
      </w:r>
      <w:proofErr w:type="gramEnd"/>
      <w:r w:rsidRPr="00FC5070">
        <w:rPr>
          <w:rFonts w:ascii="Helvetica" w:eastAsiaTheme="minorHAnsi" w:hAnsi="Helvetica" w:cs="Helvetica"/>
          <w:lang w:eastAsia="en-US"/>
        </w:rPr>
        <w:t>o) ________________, a título de trabalho voluntário, atividades de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___________________.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2ª</w:t>
      </w:r>
      <w:r w:rsidRPr="00FC5070">
        <w:rPr>
          <w:rFonts w:ascii="Helvetica" w:eastAsiaTheme="minorHAnsi" w:hAnsi="Helvetica" w:cs="Helvetica"/>
          <w:lang w:eastAsia="en-US"/>
        </w:rPr>
        <w:t xml:space="preserve"> – A atividade voluntária será realizada de forma espontânea e sem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proofErr w:type="gramStart"/>
      <w:r w:rsidRPr="00FC5070">
        <w:rPr>
          <w:rFonts w:ascii="Helvetica" w:eastAsiaTheme="minorHAnsi" w:hAnsi="Helvetica" w:cs="Helvetica"/>
          <w:lang w:eastAsia="en-US"/>
        </w:rPr>
        <w:t>percebimento</w:t>
      </w:r>
      <w:proofErr w:type="gramEnd"/>
      <w:r w:rsidRPr="00FC5070">
        <w:rPr>
          <w:rFonts w:ascii="Helvetica" w:eastAsiaTheme="minorHAnsi" w:hAnsi="Helvetica" w:cs="Helvetica"/>
          <w:lang w:eastAsia="en-US"/>
        </w:rPr>
        <w:t xml:space="preserve"> de contraprestação financeira ou qualquer outro tipo de remuneração, não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 xml:space="preserve">gerando vínculo de emprego nem obrigação de natureza trabalhista, </w:t>
      </w:r>
      <w:r w:rsidRPr="00FC5070">
        <w:rPr>
          <w:rFonts w:ascii="Helvetica" w:eastAsiaTheme="minorHAnsi" w:hAnsi="Helvetica" w:cs="Helvetica"/>
          <w:lang w:eastAsia="en-US"/>
        </w:rPr>
        <w:t>p</w:t>
      </w:r>
      <w:r w:rsidRPr="00FC5070">
        <w:rPr>
          <w:rFonts w:ascii="Helvetica" w:eastAsiaTheme="minorHAnsi" w:hAnsi="Helvetica" w:cs="Helvetica"/>
          <w:lang w:eastAsia="en-US"/>
        </w:rPr>
        <w:t>revidenciária,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tributária ou outra afim.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3ª</w:t>
      </w:r>
      <w:r w:rsidRPr="00FC5070">
        <w:rPr>
          <w:rFonts w:ascii="Helvetica" w:eastAsiaTheme="minorHAnsi" w:hAnsi="Helvetica" w:cs="Helvetica"/>
          <w:lang w:eastAsia="en-US"/>
        </w:rPr>
        <w:t xml:space="preserve"> - Ao Pesquisador Colaborador é vedado o exercício de atividades de natureza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administrativa e de representação, a composição de colégios eleitorais para escolha de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representantes em órgãos colegiados ou para consultas à comunidade promovidas pelos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diversos organismos da Universidade.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4ª</w:t>
      </w:r>
      <w:r w:rsidRPr="00FC5070">
        <w:rPr>
          <w:rFonts w:ascii="Helvetica" w:eastAsiaTheme="minorHAnsi" w:hAnsi="Helvetica" w:cs="Helvetica"/>
          <w:lang w:eastAsia="en-US"/>
        </w:rPr>
        <w:t xml:space="preserve"> - O Pesquisador Colaborador poderá ser credenciado a desenvolver atividades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de ensino de graduação e pós-graduação, vedada a ministração de aulas teóricas, na forma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da legislação vigente, desde aprovado pelos colegiados competentes das Unidades,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Museus, Órgãos de Integração ou Órgãos Complementares.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5ª</w:t>
      </w:r>
      <w:r w:rsidRPr="00FC5070">
        <w:rPr>
          <w:rFonts w:ascii="Helvetica" w:eastAsiaTheme="minorHAnsi" w:hAnsi="Helvetica" w:cs="Helvetica"/>
          <w:lang w:eastAsia="en-US"/>
        </w:rPr>
        <w:t xml:space="preserve"> – A atividade voluntária será exercida a partir desta data pelo prazo de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_________, renovável, observada, nas situações dos incisos II e III do artigo 3° da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 xml:space="preserve">Resolução </w:t>
      </w:r>
      <w:proofErr w:type="spellStart"/>
      <w:r w:rsidRPr="00FC5070">
        <w:rPr>
          <w:rFonts w:ascii="Helvetica" w:eastAsiaTheme="minorHAnsi" w:hAnsi="Helvetica" w:cs="Helvetica"/>
          <w:lang w:eastAsia="en-US"/>
        </w:rPr>
        <w:t>xxxx</w:t>
      </w:r>
      <w:proofErr w:type="spellEnd"/>
      <w:r w:rsidRPr="00FC5070">
        <w:rPr>
          <w:rFonts w:ascii="Helvetica" w:eastAsiaTheme="minorHAnsi" w:hAnsi="Helvetica" w:cs="Helvetica"/>
          <w:lang w:eastAsia="en-US"/>
        </w:rPr>
        <w:t>, a dedicação de no mínimo 12 (doze) e no máximo 20 (vinte) horas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proofErr w:type="gramStart"/>
      <w:r w:rsidRPr="00FC5070">
        <w:rPr>
          <w:rFonts w:ascii="Helvetica" w:eastAsiaTheme="minorHAnsi" w:hAnsi="Helvetica" w:cs="Helvetica"/>
          <w:lang w:eastAsia="en-US"/>
        </w:rPr>
        <w:t>semanais</w:t>
      </w:r>
      <w:proofErr w:type="gramEnd"/>
      <w:r w:rsidRPr="00FC5070">
        <w:rPr>
          <w:rFonts w:ascii="Helvetica" w:eastAsiaTheme="minorHAnsi" w:hAnsi="Helvetica" w:cs="Helvetica"/>
          <w:lang w:eastAsia="en-US"/>
        </w:rPr>
        <w:t>, podendo ser rescindida, a qualquer tempo, por manifestação de vontade do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Pesquisador Colaborador ou por decisão da Unidade, Museu, Órgão de Integração ou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Órgão Complementar em que são prestados os serviços.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6ª</w:t>
      </w:r>
      <w:r w:rsidRPr="00FC5070">
        <w:rPr>
          <w:rFonts w:ascii="Helvetica" w:eastAsiaTheme="minorHAnsi" w:hAnsi="Helvetica" w:cs="Helvetica"/>
          <w:lang w:eastAsia="en-US"/>
        </w:rPr>
        <w:t xml:space="preserve"> - A Universidade permitirá ao Pesquisador Colaborador acesso a bibliotecas e 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uso de instalações, bens e serviços necessários ou convenientes para o desenvolvimento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das atividades previstas em seu plano de trabalho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7ª</w:t>
      </w:r>
      <w:r w:rsidRPr="00FC5070">
        <w:rPr>
          <w:rFonts w:ascii="Helvetica" w:eastAsiaTheme="minorHAnsi" w:hAnsi="Helvetica" w:cs="Helvetica"/>
          <w:lang w:eastAsia="en-US"/>
        </w:rPr>
        <w:t xml:space="preserve"> - Qualquer produção técnica ou científica decorrente das atividades de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Pesquisador Colaborador deverá mencionar o serviço voluntário prestado à USP,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proofErr w:type="gramStart"/>
      <w:r w:rsidRPr="00FC5070">
        <w:rPr>
          <w:rFonts w:ascii="Helvetica" w:eastAsiaTheme="minorHAnsi" w:hAnsi="Helvetica" w:cs="Helvetica"/>
          <w:lang w:eastAsia="en-US"/>
        </w:rPr>
        <w:t>independentemente</w:t>
      </w:r>
      <w:proofErr w:type="gramEnd"/>
      <w:r w:rsidRPr="00FC5070">
        <w:rPr>
          <w:rFonts w:ascii="Helvetica" w:eastAsiaTheme="minorHAnsi" w:hAnsi="Helvetica" w:cs="Helvetica"/>
          <w:lang w:eastAsia="en-US"/>
        </w:rPr>
        <w:t xml:space="preserve"> da aplicação das disposições legais vigentes na Universidade em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matéria de direito autoral.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8ª</w:t>
      </w:r>
      <w:r w:rsidRPr="00FC5070">
        <w:rPr>
          <w:rFonts w:ascii="Helvetica" w:eastAsiaTheme="minorHAnsi" w:hAnsi="Helvetica" w:cs="Helvetica"/>
          <w:lang w:eastAsia="en-US"/>
        </w:rPr>
        <w:t>- O Pesquisador Colaborador deverá indenizar a USP por perdas ou danos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causados a seu patrimônio após regular apuração de responsabilidade.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b/>
          <w:lang w:eastAsia="en-US"/>
        </w:rPr>
        <w:t>Cláusula 9ª</w:t>
      </w:r>
      <w:r w:rsidRPr="00FC5070">
        <w:rPr>
          <w:rFonts w:ascii="Helvetica" w:eastAsiaTheme="minorHAnsi" w:hAnsi="Helvetica" w:cs="Helvetica"/>
          <w:lang w:eastAsia="en-US"/>
        </w:rPr>
        <w:t xml:space="preserve"> - Fica eleito o foro da Comarca de São Paulo para dirimir questões que não</w:t>
      </w:r>
      <w:r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puderem ser resolvidas amigavelmente.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E, por estarem as partes justas e acordadas, firmam o presente termo em três vias de igual</w:t>
      </w:r>
      <w:r w:rsidR="00FC5070" w:rsidRPr="00FC5070">
        <w:rPr>
          <w:rFonts w:ascii="Helvetica" w:eastAsiaTheme="minorHAnsi" w:hAnsi="Helvetica" w:cs="Helvetica"/>
          <w:lang w:eastAsia="en-US"/>
        </w:rPr>
        <w:t xml:space="preserve"> </w:t>
      </w:r>
      <w:r w:rsidRPr="00FC5070">
        <w:rPr>
          <w:rFonts w:ascii="Helvetica" w:eastAsiaTheme="minorHAnsi" w:hAnsi="Helvetica" w:cs="Helvetica"/>
          <w:lang w:eastAsia="en-US"/>
        </w:rPr>
        <w:t>teor na presença das testemunhas abaixo identificadas.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_________________________________________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Pesquisador Colaborador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_________________________________________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Diretor da Unidade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Universidade de São Paulo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Testemunhas:</w:t>
      </w:r>
    </w:p>
    <w:p w:rsidR="00C25965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1.________________________________</w:t>
      </w:r>
    </w:p>
    <w:p w:rsidR="00FE42FD" w:rsidRPr="00FC5070" w:rsidRDefault="00C25965" w:rsidP="00FC5070">
      <w:pPr>
        <w:jc w:val="both"/>
        <w:rPr>
          <w:rFonts w:ascii="Helvetica" w:eastAsiaTheme="minorHAnsi" w:hAnsi="Helvetica" w:cs="Helvetica"/>
          <w:lang w:eastAsia="en-US"/>
        </w:rPr>
      </w:pPr>
      <w:r w:rsidRPr="00FC5070">
        <w:rPr>
          <w:rFonts w:ascii="Helvetica" w:eastAsiaTheme="minorHAnsi" w:hAnsi="Helvetica" w:cs="Helvetica"/>
          <w:lang w:eastAsia="en-US"/>
        </w:rPr>
        <w:t>2. _______________________________</w:t>
      </w: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bookmarkStart w:id="0" w:name="_GoBack"/>
      <w:bookmarkEnd w:id="0"/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Rua da Reitoria, 374 - 4º andar - Cidade Universitária</w:t>
      </w: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CEP: 05508-220 - São Paulo - Brasil</w:t>
      </w:r>
    </w:p>
    <w:p w:rsidR="00FD6F82" w:rsidRPr="0033132A" w:rsidRDefault="00FD6F82" w:rsidP="00FD6F82">
      <w:pPr>
        <w:jc w:val="center"/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+55-11-3091-3414 -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 xml:space="preserve">sg@usp.br </w:t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>www.usp.br/secretaria</w:t>
      </w:r>
    </w:p>
    <w:sectPr w:rsidR="00FD6F82" w:rsidRPr="0033132A" w:rsidSect="004170B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5E" w:rsidRDefault="00A2665E" w:rsidP="00947A44">
      <w:r>
        <w:separator/>
      </w:r>
    </w:p>
  </w:endnote>
  <w:endnote w:type="continuationSeparator" w:id="0">
    <w:p w:rsidR="00A2665E" w:rsidRDefault="00A2665E" w:rsidP="009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5E" w:rsidRDefault="00A2665E" w:rsidP="00947A44">
      <w:r>
        <w:separator/>
      </w:r>
    </w:p>
  </w:footnote>
  <w:footnote w:type="continuationSeparator" w:id="0">
    <w:p w:rsidR="00A2665E" w:rsidRDefault="00A2665E" w:rsidP="0094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44" w:rsidRDefault="00947A44">
    <w:pPr>
      <w:pStyle w:val="Cabealho"/>
    </w:pPr>
  </w:p>
  <w:p w:rsidR="00947A44" w:rsidRDefault="00947A44" w:rsidP="005E6E97">
    <w:pPr>
      <w:pStyle w:val="Cabealh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0AC1"/>
    <w:multiLevelType w:val="hybridMultilevel"/>
    <w:tmpl w:val="7A5C8B72"/>
    <w:lvl w:ilvl="0" w:tplc="2C5AC29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4"/>
    <w:rsid w:val="0003598F"/>
    <w:rsid w:val="00047956"/>
    <w:rsid w:val="000B6408"/>
    <w:rsid w:val="000E1C48"/>
    <w:rsid w:val="00122C3E"/>
    <w:rsid w:val="001342C0"/>
    <w:rsid w:val="001A7890"/>
    <w:rsid w:val="001C73AF"/>
    <w:rsid w:val="00286DF7"/>
    <w:rsid w:val="00297066"/>
    <w:rsid w:val="002A4818"/>
    <w:rsid w:val="002B49FD"/>
    <w:rsid w:val="002F4E75"/>
    <w:rsid w:val="0030031E"/>
    <w:rsid w:val="0033132A"/>
    <w:rsid w:val="00333AF2"/>
    <w:rsid w:val="003461D1"/>
    <w:rsid w:val="00350C96"/>
    <w:rsid w:val="00361521"/>
    <w:rsid w:val="00363503"/>
    <w:rsid w:val="003A5D1B"/>
    <w:rsid w:val="004170B0"/>
    <w:rsid w:val="004C6EEF"/>
    <w:rsid w:val="004E1158"/>
    <w:rsid w:val="004F06EA"/>
    <w:rsid w:val="005A1181"/>
    <w:rsid w:val="005A4B84"/>
    <w:rsid w:val="005B4E8B"/>
    <w:rsid w:val="005C5D1F"/>
    <w:rsid w:val="005E5D19"/>
    <w:rsid w:val="005E6E97"/>
    <w:rsid w:val="0064604E"/>
    <w:rsid w:val="006E6EF6"/>
    <w:rsid w:val="007112F0"/>
    <w:rsid w:val="0071363C"/>
    <w:rsid w:val="00720C64"/>
    <w:rsid w:val="00753E20"/>
    <w:rsid w:val="00771D1F"/>
    <w:rsid w:val="007850A0"/>
    <w:rsid w:val="007C23B1"/>
    <w:rsid w:val="007C2F82"/>
    <w:rsid w:val="008A7C20"/>
    <w:rsid w:val="0093290B"/>
    <w:rsid w:val="0094111B"/>
    <w:rsid w:val="00947A44"/>
    <w:rsid w:val="00970F10"/>
    <w:rsid w:val="009E01D8"/>
    <w:rsid w:val="00A03018"/>
    <w:rsid w:val="00A2091D"/>
    <w:rsid w:val="00A2665E"/>
    <w:rsid w:val="00AA78A3"/>
    <w:rsid w:val="00AC61DF"/>
    <w:rsid w:val="00B048C8"/>
    <w:rsid w:val="00B55D97"/>
    <w:rsid w:val="00B56A51"/>
    <w:rsid w:val="00B901C0"/>
    <w:rsid w:val="00BB0773"/>
    <w:rsid w:val="00BB7BC2"/>
    <w:rsid w:val="00BC686E"/>
    <w:rsid w:val="00BD3856"/>
    <w:rsid w:val="00BF7625"/>
    <w:rsid w:val="00C033EC"/>
    <w:rsid w:val="00C24F77"/>
    <w:rsid w:val="00C25965"/>
    <w:rsid w:val="00C87111"/>
    <w:rsid w:val="00CA11EE"/>
    <w:rsid w:val="00CB4F1E"/>
    <w:rsid w:val="00CB6CE7"/>
    <w:rsid w:val="00D17744"/>
    <w:rsid w:val="00D65B80"/>
    <w:rsid w:val="00DD575E"/>
    <w:rsid w:val="00DD7C05"/>
    <w:rsid w:val="00DF2C53"/>
    <w:rsid w:val="00E6207C"/>
    <w:rsid w:val="00EC6DD1"/>
    <w:rsid w:val="00F05294"/>
    <w:rsid w:val="00F11CF9"/>
    <w:rsid w:val="00F823DA"/>
    <w:rsid w:val="00F838E6"/>
    <w:rsid w:val="00FB25E9"/>
    <w:rsid w:val="00FC5070"/>
    <w:rsid w:val="00FD6F82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AD6E"/>
  <w15:chartTrackingRefBased/>
  <w15:docId w15:val="{5592EACB-5760-4CBF-83C5-41078CA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E97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1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6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11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A44"/>
  </w:style>
  <w:style w:type="paragraph" w:styleId="Rodap">
    <w:name w:val="footer"/>
    <w:basedOn w:val="Normal"/>
    <w:link w:val="Rodap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A44"/>
  </w:style>
  <w:style w:type="character" w:customStyle="1" w:styleId="Ttulo1Char">
    <w:name w:val="Título 1 Char"/>
    <w:basedOn w:val="Fontepargpadro"/>
    <w:link w:val="Ttulo1"/>
    <w:rsid w:val="005E6E9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5E6E9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5A11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1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11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6A5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56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56A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1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301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0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2/2f/Webysther_20170627_-_Bras%C3%A3o_USP.svg/200px-Webysther_20170627_-_Bras%C3%A3o_USP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cp:lastPrinted>2017-08-23T18:25:00Z</cp:lastPrinted>
  <dcterms:created xsi:type="dcterms:W3CDTF">2017-12-04T13:08:00Z</dcterms:created>
  <dcterms:modified xsi:type="dcterms:W3CDTF">2017-12-04T13:10:00Z</dcterms:modified>
</cp:coreProperties>
</file>